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737C" w:rsidRPr="0070737C" w:rsidRDefault="0070737C" w:rsidP="0070737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737C">
        <w:rPr>
          <w:rFonts w:ascii="Times New Roman" w:hAnsi="Times New Roman" w:cs="Times New Roman"/>
          <w:b/>
          <w:sz w:val="28"/>
          <w:szCs w:val="28"/>
        </w:rPr>
        <w:t>Тема 1 Криминология как наука. Ее предмет, задачи и место в системе других наук</w:t>
      </w:r>
    </w:p>
    <w:p w:rsidR="0070737C" w:rsidRPr="0070737C" w:rsidRDefault="0070737C" w:rsidP="0070737C">
      <w:pPr>
        <w:spacing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70737C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70737C">
        <w:rPr>
          <w:rFonts w:ascii="Times New Roman" w:hAnsi="Times New Roman" w:cs="Times New Roman"/>
          <w:sz w:val="28"/>
          <w:szCs w:val="28"/>
        </w:rPr>
        <w:t>раскрыть понятие криминологии как науки. Раскрыть ее предмет, задачи и место в системе других н</w:t>
      </w:r>
      <w:r w:rsidRPr="0070737C">
        <w:rPr>
          <w:rFonts w:ascii="Times New Roman" w:hAnsi="Times New Roman" w:cs="Times New Roman"/>
          <w:sz w:val="28"/>
          <w:szCs w:val="28"/>
        </w:rPr>
        <w:t>а</w:t>
      </w:r>
      <w:r w:rsidRPr="0070737C">
        <w:rPr>
          <w:rFonts w:ascii="Times New Roman" w:hAnsi="Times New Roman" w:cs="Times New Roman"/>
          <w:sz w:val="28"/>
          <w:szCs w:val="28"/>
        </w:rPr>
        <w:t>ук</w:t>
      </w:r>
    </w:p>
    <w:p w:rsidR="0070737C" w:rsidRPr="0070737C" w:rsidRDefault="0070737C" w:rsidP="0070737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737C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70737C" w:rsidRPr="0070737C" w:rsidRDefault="0070737C" w:rsidP="0070737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737C">
        <w:rPr>
          <w:rFonts w:ascii="Times New Roman" w:hAnsi="Times New Roman" w:cs="Times New Roman"/>
          <w:sz w:val="28"/>
          <w:szCs w:val="28"/>
        </w:rPr>
        <w:t>1 Понятие криминологии как науки. Предмет криминологии</w:t>
      </w:r>
    </w:p>
    <w:p w:rsidR="0070737C" w:rsidRPr="0070737C" w:rsidRDefault="0070737C" w:rsidP="0070737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737C">
        <w:rPr>
          <w:rFonts w:ascii="Times New Roman" w:hAnsi="Times New Roman" w:cs="Times New Roman"/>
          <w:sz w:val="28"/>
          <w:szCs w:val="28"/>
        </w:rPr>
        <w:t>2 Цели, задачи, функции науки криминологии</w:t>
      </w:r>
    </w:p>
    <w:p w:rsidR="0070737C" w:rsidRPr="0070737C" w:rsidRDefault="0070737C" w:rsidP="0070737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737C">
        <w:rPr>
          <w:rFonts w:ascii="Times New Roman" w:hAnsi="Times New Roman" w:cs="Times New Roman"/>
          <w:sz w:val="28"/>
          <w:szCs w:val="28"/>
        </w:rPr>
        <w:t>3 Система курса криминологии. Общая и Особенная части крим</w:t>
      </w:r>
      <w:r w:rsidRPr="0070737C">
        <w:rPr>
          <w:rFonts w:ascii="Times New Roman" w:hAnsi="Times New Roman" w:cs="Times New Roman"/>
          <w:sz w:val="28"/>
          <w:szCs w:val="28"/>
        </w:rPr>
        <w:t>и</w:t>
      </w:r>
      <w:r w:rsidRPr="0070737C">
        <w:rPr>
          <w:rFonts w:ascii="Times New Roman" w:hAnsi="Times New Roman" w:cs="Times New Roman"/>
          <w:sz w:val="28"/>
          <w:szCs w:val="28"/>
        </w:rPr>
        <w:t>нологии</w:t>
      </w:r>
    </w:p>
    <w:p w:rsidR="0070737C" w:rsidRPr="0070737C" w:rsidRDefault="0070737C" w:rsidP="0070737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737C">
        <w:rPr>
          <w:rFonts w:ascii="Times New Roman" w:hAnsi="Times New Roman" w:cs="Times New Roman"/>
          <w:sz w:val="28"/>
          <w:szCs w:val="28"/>
        </w:rPr>
        <w:t>4 Место криминологии в системе наук</w:t>
      </w:r>
    </w:p>
    <w:p w:rsidR="0070737C" w:rsidRPr="0070737C" w:rsidRDefault="0070737C" w:rsidP="0070737C">
      <w:pPr>
        <w:spacing w:line="240" w:lineRule="auto"/>
        <w:ind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70737C">
        <w:rPr>
          <w:rFonts w:ascii="Times New Roman" w:hAnsi="Times New Roman" w:cs="Times New Roman"/>
          <w:b/>
          <w:sz w:val="28"/>
          <w:szCs w:val="28"/>
        </w:rPr>
        <w:t>1 вопрос.</w:t>
      </w:r>
      <w:r w:rsidRPr="0070737C">
        <w:rPr>
          <w:rFonts w:ascii="Times New Roman" w:hAnsi="Times New Roman" w:cs="Times New Roman"/>
          <w:sz w:val="28"/>
          <w:szCs w:val="28"/>
        </w:rPr>
        <w:t xml:space="preserve"> </w:t>
      </w:r>
      <w:r w:rsidRPr="0070737C">
        <w:rPr>
          <w:rFonts w:ascii="Times New Roman" w:hAnsi="Times New Roman" w:cs="Times New Roman"/>
          <w:i/>
          <w:snapToGrid w:val="0"/>
          <w:sz w:val="28"/>
          <w:szCs w:val="28"/>
        </w:rPr>
        <w:t xml:space="preserve">Криминология — </w:t>
      </w:r>
      <w:r w:rsidRPr="0070737C">
        <w:rPr>
          <w:rFonts w:ascii="Times New Roman" w:hAnsi="Times New Roman" w:cs="Times New Roman"/>
          <w:snapToGrid w:val="0"/>
          <w:sz w:val="28"/>
          <w:szCs w:val="28"/>
        </w:rPr>
        <w:t xml:space="preserve">это учение о преступлении (от </w:t>
      </w:r>
      <w:proofErr w:type="gramStart"/>
      <w:r w:rsidRPr="0070737C">
        <w:rPr>
          <w:rFonts w:ascii="Times New Roman" w:hAnsi="Times New Roman" w:cs="Times New Roman"/>
          <w:snapToGrid w:val="0"/>
          <w:sz w:val="28"/>
          <w:szCs w:val="28"/>
        </w:rPr>
        <w:t>латинского</w:t>
      </w:r>
      <w:proofErr w:type="gramEnd"/>
      <w:r w:rsidRPr="0070737C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spellStart"/>
      <w:r w:rsidRPr="0070737C">
        <w:rPr>
          <w:rFonts w:ascii="Times New Roman" w:hAnsi="Times New Roman" w:cs="Times New Roman"/>
          <w:i/>
          <w:snapToGrid w:val="0"/>
          <w:sz w:val="28"/>
          <w:szCs w:val="28"/>
        </w:rPr>
        <w:t>crime</w:t>
      </w:r>
      <w:proofErr w:type="spellEnd"/>
      <w:r w:rsidRPr="0070737C">
        <w:rPr>
          <w:rFonts w:ascii="Times New Roman" w:hAnsi="Times New Roman" w:cs="Times New Roman"/>
          <w:i/>
          <w:snapToGrid w:val="0"/>
          <w:sz w:val="28"/>
          <w:szCs w:val="28"/>
        </w:rPr>
        <w:t xml:space="preserve"> —</w:t>
      </w:r>
      <w:r w:rsidRPr="0070737C">
        <w:rPr>
          <w:rFonts w:ascii="Times New Roman" w:hAnsi="Times New Roman" w:cs="Times New Roman"/>
          <w:snapToGrid w:val="0"/>
          <w:sz w:val="28"/>
          <w:szCs w:val="28"/>
        </w:rPr>
        <w:t>«пр</w:t>
      </w:r>
      <w:r w:rsidRPr="0070737C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70737C">
        <w:rPr>
          <w:rFonts w:ascii="Times New Roman" w:hAnsi="Times New Roman" w:cs="Times New Roman"/>
          <w:snapToGrid w:val="0"/>
          <w:sz w:val="28"/>
          <w:szCs w:val="28"/>
        </w:rPr>
        <w:t xml:space="preserve">ступление » и греческого </w:t>
      </w:r>
      <w:proofErr w:type="spellStart"/>
      <w:r w:rsidRPr="0070737C">
        <w:rPr>
          <w:rFonts w:ascii="Times New Roman" w:hAnsi="Times New Roman" w:cs="Times New Roman"/>
          <w:i/>
          <w:snapToGrid w:val="0"/>
          <w:sz w:val="28"/>
          <w:szCs w:val="28"/>
        </w:rPr>
        <w:t>logos</w:t>
      </w:r>
      <w:proofErr w:type="spellEnd"/>
      <w:r w:rsidRPr="0070737C">
        <w:rPr>
          <w:rFonts w:ascii="Times New Roman" w:hAnsi="Times New Roman" w:cs="Times New Roman"/>
          <w:i/>
          <w:snapToGrid w:val="0"/>
          <w:sz w:val="28"/>
          <w:szCs w:val="28"/>
        </w:rPr>
        <w:t xml:space="preserve"> —</w:t>
      </w:r>
      <w:r w:rsidRPr="0070737C">
        <w:rPr>
          <w:rFonts w:ascii="Times New Roman" w:hAnsi="Times New Roman" w:cs="Times New Roman"/>
          <w:snapToGrid w:val="0"/>
          <w:sz w:val="28"/>
          <w:szCs w:val="28"/>
        </w:rPr>
        <w:t>«учение »). Со временем значение этого слова стало трактоваться более широко, и в настоящее время оно понимается как на</w:t>
      </w:r>
      <w:r w:rsidRPr="0070737C">
        <w:rPr>
          <w:rFonts w:ascii="Times New Roman" w:hAnsi="Times New Roman" w:cs="Times New Roman"/>
          <w:snapToGrid w:val="0"/>
          <w:sz w:val="28"/>
          <w:szCs w:val="28"/>
        </w:rPr>
        <w:t>у</w:t>
      </w:r>
      <w:r w:rsidRPr="0070737C">
        <w:rPr>
          <w:rFonts w:ascii="Times New Roman" w:hAnsi="Times New Roman" w:cs="Times New Roman"/>
          <w:snapToGrid w:val="0"/>
          <w:sz w:val="28"/>
          <w:szCs w:val="28"/>
        </w:rPr>
        <w:t>ка о преступности.</w:t>
      </w:r>
    </w:p>
    <w:p w:rsidR="0070737C" w:rsidRPr="0070737C" w:rsidRDefault="0070737C" w:rsidP="0070737C">
      <w:pPr>
        <w:spacing w:line="240" w:lineRule="auto"/>
        <w:ind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70737C">
        <w:rPr>
          <w:rFonts w:ascii="Times New Roman" w:hAnsi="Times New Roman" w:cs="Times New Roman"/>
          <w:snapToGrid w:val="0"/>
          <w:sz w:val="28"/>
          <w:szCs w:val="28"/>
        </w:rPr>
        <w:t>Как общественная наука, криминология изучает шир</w:t>
      </w:r>
      <w:r w:rsidRPr="0070737C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70737C">
        <w:rPr>
          <w:rFonts w:ascii="Times New Roman" w:hAnsi="Times New Roman" w:cs="Times New Roman"/>
          <w:snapToGrid w:val="0"/>
          <w:sz w:val="28"/>
          <w:szCs w:val="28"/>
        </w:rPr>
        <w:t>кий круг социальных явлений и процессов, так или иначе связанных с престу</w:t>
      </w:r>
      <w:r w:rsidRPr="0070737C">
        <w:rPr>
          <w:rFonts w:ascii="Times New Roman" w:hAnsi="Times New Roman" w:cs="Times New Roman"/>
          <w:snapToGrid w:val="0"/>
          <w:sz w:val="28"/>
          <w:szCs w:val="28"/>
        </w:rPr>
        <w:t>п</w:t>
      </w:r>
      <w:r w:rsidRPr="0070737C">
        <w:rPr>
          <w:rFonts w:ascii="Times New Roman" w:hAnsi="Times New Roman" w:cs="Times New Roman"/>
          <w:snapToGrid w:val="0"/>
          <w:sz w:val="28"/>
          <w:szCs w:val="28"/>
        </w:rPr>
        <w:t>ностью и природой ее возникновения. При всем многообразии изучаемых общественных явлений о</w:t>
      </w:r>
      <w:r w:rsidRPr="0070737C">
        <w:rPr>
          <w:rFonts w:ascii="Times New Roman" w:hAnsi="Times New Roman" w:cs="Times New Roman"/>
          <w:snapToGrid w:val="0"/>
          <w:sz w:val="28"/>
          <w:szCs w:val="28"/>
        </w:rPr>
        <w:t>с</w:t>
      </w:r>
      <w:r w:rsidRPr="0070737C">
        <w:rPr>
          <w:rFonts w:ascii="Times New Roman" w:hAnsi="Times New Roman" w:cs="Times New Roman"/>
          <w:snapToGrid w:val="0"/>
          <w:sz w:val="28"/>
          <w:szCs w:val="28"/>
        </w:rPr>
        <w:t xml:space="preserve">нову криминологии как науки составляет ее </w:t>
      </w:r>
      <w:r w:rsidRPr="0070737C">
        <w:rPr>
          <w:rFonts w:ascii="Times New Roman" w:hAnsi="Times New Roman" w:cs="Times New Roman"/>
          <w:i/>
          <w:snapToGrid w:val="0"/>
          <w:sz w:val="28"/>
          <w:szCs w:val="28"/>
        </w:rPr>
        <w:t xml:space="preserve">предмет, </w:t>
      </w:r>
      <w:r w:rsidRPr="0070737C">
        <w:rPr>
          <w:rFonts w:ascii="Times New Roman" w:hAnsi="Times New Roman" w:cs="Times New Roman"/>
          <w:snapToGrid w:val="0"/>
          <w:sz w:val="28"/>
          <w:szCs w:val="28"/>
        </w:rPr>
        <w:t>т.е. ответ на вопрос, что именно она изучает.</w:t>
      </w:r>
    </w:p>
    <w:p w:rsidR="0070737C" w:rsidRPr="0070737C" w:rsidRDefault="0070737C" w:rsidP="0070737C">
      <w:pPr>
        <w:spacing w:line="240" w:lineRule="auto"/>
        <w:ind w:firstLine="567"/>
        <w:jc w:val="both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70737C">
        <w:rPr>
          <w:rFonts w:ascii="Times New Roman" w:hAnsi="Times New Roman" w:cs="Times New Roman"/>
          <w:b/>
          <w:snapToGrid w:val="0"/>
          <w:sz w:val="28"/>
          <w:szCs w:val="28"/>
        </w:rPr>
        <w:t>Криминология — это социально правовая общетеоретическая и прикладная наука, исследующая преступность как социальное явление, сущность и формы ее проявления, закономерности возникновения, существ</w:t>
      </w:r>
      <w:r w:rsidRPr="0070737C">
        <w:rPr>
          <w:rFonts w:ascii="Times New Roman" w:hAnsi="Times New Roman" w:cs="Times New Roman"/>
          <w:b/>
          <w:snapToGrid w:val="0"/>
          <w:sz w:val="28"/>
          <w:szCs w:val="28"/>
        </w:rPr>
        <w:t>о</w:t>
      </w:r>
      <w:r w:rsidRPr="0070737C">
        <w:rPr>
          <w:rFonts w:ascii="Times New Roman" w:hAnsi="Times New Roman" w:cs="Times New Roman"/>
          <w:b/>
          <w:snapToGrid w:val="0"/>
          <w:sz w:val="28"/>
          <w:szCs w:val="28"/>
        </w:rPr>
        <w:t>вания и изменения; ее причины и иные детерминанты (конкретные фа</w:t>
      </w:r>
      <w:r w:rsidRPr="0070737C">
        <w:rPr>
          <w:rFonts w:ascii="Times New Roman" w:hAnsi="Times New Roman" w:cs="Times New Roman"/>
          <w:b/>
          <w:snapToGrid w:val="0"/>
          <w:sz w:val="28"/>
          <w:szCs w:val="28"/>
        </w:rPr>
        <w:t>к</w:t>
      </w:r>
      <w:r w:rsidRPr="0070737C">
        <w:rPr>
          <w:rFonts w:ascii="Times New Roman" w:hAnsi="Times New Roman" w:cs="Times New Roman"/>
          <w:b/>
          <w:snapToGrid w:val="0"/>
          <w:sz w:val="28"/>
          <w:szCs w:val="28"/>
        </w:rPr>
        <w:t>торы, обстоятельства, которые порождают явление, обусловливают его существование), личность тех, кто совершает преступления; систему мер предупреждения преступлений.</w:t>
      </w:r>
    </w:p>
    <w:p w:rsidR="0070737C" w:rsidRPr="0070737C" w:rsidRDefault="0070737C" w:rsidP="0070737C">
      <w:pPr>
        <w:spacing w:line="240" w:lineRule="auto"/>
        <w:ind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70737C">
        <w:rPr>
          <w:rFonts w:ascii="Times New Roman" w:hAnsi="Times New Roman" w:cs="Times New Roman"/>
          <w:snapToGrid w:val="0"/>
          <w:sz w:val="28"/>
          <w:szCs w:val="28"/>
        </w:rPr>
        <w:t>Таким образом, основным элементом предмета криминологии является преступность как особое социально правовое явление. Однако сама преступность представляет весьма сложное социальное образование, характеризу</w:t>
      </w:r>
      <w:r w:rsidRPr="0070737C">
        <w:rPr>
          <w:rFonts w:ascii="Times New Roman" w:hAnsi="Times New Roman" w:cs="Times New Roman"/>
          <w:snapToGrid w:val="0"/>
          <w:sz w:val="28"/>
          <w:szCs w:val="28"/>
        </w:rPr>
        <w:t>ю</w:t>
      </w:r>
      <w:r w:rsidRPr="0070737C">
        <w:rPr>
          <w:rFonts w:ascii="Times New Roman" w:hAnsi="Times New Roman" w:cs="Times New Roman"/>
          <w:snapToGrid w:val="0"/>
          <w:sz w:val="28"/>
          <w:szCs w:val="28"/>
        </w:rPr>
        <w:t>щееся объемом (состоянием), интенсивностью (уровнем), динамикой, структ</w:t>
      </w:r>
      <w:r w:rsidRPr="0070737C">
        <w:rPr>
          <w:rFonts w:ascii="Times New Roman" w:hAnsi="Times New Roman" w:cs="Times New Roman"/>
          <w:snapToGrid w:val="0"/>
          <w:sz w:val="28"/>
          <w:szCs w:val="28"/>
        </w:rPr>
        <w:t>у</w:t>
      </w:r>
      <w:r w:rsidRPr="0070737C">
        <w:rPr>
          <w:rFonts w:ascii="Times New Roman" w:hAnsi="Times New Roman" w:cs="Times New Roman"/>
          <w:snapToGrid w:val="0"/>
          <w:sz w:val="28"/>
          <w:szCs w:val="28"/>
        </w:rPr>
        <w:t>рой, последствиями и другими признаками.</w:t>
      </w:r>
    </w:p>
    <w:p w:rsidR="0070737C" w:rsidRPr="0070737C" w:rsidRDefault="0070737C" w:rsidP="0070737C">
      <w:pPr>
        <w:spacing w:line="240" w:lineRule="auto"/>
        <w:ind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70737C">
        <w:rPr>
          <w:rFonts w:ascii="Times New Roman" w:hAnsi="Times New Roman" w:cs="Times New Roman"/>
          <w:snapToGrid w:val="0"/>
          <w:sz w:val="28"/>
          <w:szCs w:val="28"/>
        </w:rPr>
        <w:t>Следующая задача, решаемая криминологией, сводится к ответу на вопр</w:t>
      </w:r>
      <w:r w:rsidRPr="0070737C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70737C">
        <w:rPr>
          <w:rFonts w:ascii="Times New Roman" w:hAnsi="Times New Roman" w:cs="Times New Roman"/>
          <w:snapToGrid w:val="0"/>
          <w:sz w:val="28"/>
          <w:szCs w:val="28"/>
        </w:rPr>
        <w:t>сы, почему возникла и существует преступность, что создает для нее питател</w:t>
      </w:r>
      <w:r w:rsidRPr="0070737C">
        <w:rPr>
          <w:rFonts w:ascii="Times New Roman" w:hAnsi="Times New Roman" w:cs="Times New Roman"/>
          <w:snapToGrid w:val="0"/>
          <w:sz w:val="28"/>
          <w:szCs w:val="28"/>
        </w:rPr>
        <w:t>ь</w:t>
      </w:r>
      <w:r w:rsidRPr="0070737C">
        <w:rPr>
          <w:rFonts w:ascii="Times New Roman" w:hAnsi="Times New Roman" w:cs="Times New Roman"/>
          <w:snapToGrid w:val="0"/>
          <w:sz w:val="28"/>
          <w:szCs w:val="28"/>
        </w:rPr>
        <w:t>ную почву, каковы истоки преступности, т.е. к выявлению сложных социал</w:t>
      </w:r>
      <w:r w:rsidRPr="0070737C">
        <w:rPr>
          <w:rFonts w:ascii="Times New Roman" w:hAnsi="Times New Roman" w:cs="Times New Roman"/>
          <w:snapToGrid w:val="0"/>
          <w:sz w:val="28"/>
          <w:szCs w:val="28"/>
        </w:rPr>
        <w:t>ь</w:t>
      </w:r>
      <w:r w:rsidRPr="0070737C">
        <w:rPr>
          <w:rFonts w:ascii="Times New Roman" w:hAnsi="Times New Roman" w:cs="Times New Roman"/>
          <w:snapToGrid w:val="0"/>
          <w:sz w:val="28"/>
          <w:szCs w:val="28"/>
        </w:rPr>
        <w:t>ных связей преступности с жизнью общества и его противоречиями.</w:t>
      </w:r>
    </w:p>
    <w:p w:rsidR="0070737C" w:rsidRPr="0070737C" w:rsidRDefault="0070737C" w:rsidP="0070737C">
      <w:pPr>
        <w:spacing w:line="240" w:lineRule="auto"/>
        <w:ind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proofErr w:type="gramStart"/>
      <w:r w:rsidRPr="0070737C">
        <w:rPr>
          <w:rFonts w:ascii="Times New Roman" w:hAnsi="Times New Roman" w:cs="Times New Roman"/>
          <w:snapToGrid w:val="0"/>
          <w:sz w:val="28"/>
          <w:szCs w:val="28"/>
        </w:rPr>
        <w:t>Преступность — это не только криминологическое понятие, но реальное социальное негативное явление, проявляющиеся и выражающееся в престу</w:t>
      </w:r>
      <w:r w:rsidRPr="0070737C">
        <w:rPr>
          <w:rFonts w:ascii="Times New Roman" w:hAnsi="Times New Roman" w:cs="Times New Roman"/>
          <w:snapToGrid w:val="0"/>
          <w:sz w:val="28"/>
          <w:szCs w:val="28"/>
        </w:rPr>
        <w:t>п</w:t>
      </w:r>
      <w:r w:rsidRPr="0070737C">
        <w:rPr>
          <w:rFonts w:ascii="Times New Roman" w:hAnsi="Times New Roman" w:cs="Times New Roman"/>
          <w:snapToGrid w:val="0"/>
          <w:sz w:val="28"/>
          <w:szCs w:val="28"/>
        </w:rPr>
        <w:t xml:space="preserve">ных деяниях конкретных людей, являющихся носителями сознания и </w:t>
      </w:r>
      <w:r w:rsidRPr="0070737C">
        <w:rPr>
          <w:rFonts w:ascii="Times New Roman" w:hAnsi="Times New Roman" w:cs="Times New Roman"/>
          <w:snapToGrid w:val="0"/>
          <w:sz w:val="28"/>
          <w:szCs w:val="28"/>
        </w:rPr>
        <w:lastRenderedPageBreak/>
        <w:t>воли.</w:t>
      </w:r>
      <w:proofErr w:type="gramEnd"/>
      <w:r w:rsidRPr="0070737C">
        <w:rPr>
          <w:rFonts w:ascii="Times New Roman" w:hAnsi="Times New Roman" w:cs="Times New Roman"/>
          <w:snapToGrid w:val="0"/>
          <w:sz w:val="28"/>
          <w:szCs w:val="28"/>
        </w:rPr>
        <w:t xml:space="preserve"> П</w:t>
      </w:r>
      <w:r w:rsidRPr="0070737C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70737C">
        <w:rPr>
          <w:rFonts w:ascii="Times New Roman" w:hAnsi="Times New Roman" w:cs="Times New Roman"/>
          <w:snapToGrid w:val="0"/>
          <w:sz w:val="28"/>
          <w:szCs w:val="28"/>
        </w:rPr>
        <w:t>этому нельзя получить сколько-нибудь полные и достоверные знания о преступн</w:t>
      </w:r>
      <w:r w:rsidRPr="0070737C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70737C">
        <w:rPr>
          <w:rFonts w:ascii="Times New Roman" w:hAnsi="Times New Roman" w:cs="Times New Roman"/>
          <w:snapToGrid w:val="0"/>
          <w:sz w:val="28"/>
          <w:szCs w:val="28"/>
        </w:rPr>
        <w:t>сти, не изучая лиц, уже совершивших преступления.</w:t>
      </w:r>
    </w:p>
    <w:p w:rsidR="0070737C" w:rsidRPr="0070737C" w:rsidRDefault="0070737C" w:rsidP="0070737C">
      <w:pPr>
        <w:spacing w:line="240" w:lineRule="auto"/>
        <w:ind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70737C">
        <w:rPr>
          <w:rFonts w:ascii="Times New Roman" w:hAnsi="Times New Roman" w:cs="Times New Roman"/>
          <w:snapToGrid w:val="0"/>
          <w:sz w:val="28"/>
          <w:szCs w:val="28"/>
        </w:rPr>
        <w:t>Наконец, криминология изучает проблему предупреждения преступности — специфическую область социального регулирования, управления и контроля, имеющую многоуровневый характер и преследующую цель преодоления этого негативного общественно опасного явления.</w:t>
      </w:r>
    </w:p>
    <w:p w:rsidR="0070737C" w:rsidRPr="0070737C" w:rsidRDefault="0070737C" w:rsidP="0070737C">
      <w:pPr>
        <w:pStyle w:val="a3"/>
        <w:spacing w:after="0"/>
        <w:ind w:left="0" w:firstLine="567"/>
        <w:jc w:val="both"/>
        <w:rPr>
          <w:i/>
          <w:snapToGrid w:val="0"/>
        </w:rPr>
      </w:pPr>
      <w:r w:rsidRPr="0070737C">
        <w:rPr>
          <w:b/>
        </w:rPr>
        <w:t>2 вопрос.</w:t>
      </w:r>
      <w:r w:rsidRPr="0070737C">
        <w:t xml:space="preserve"> </w:t>
      </w:r>
      <w:r w:rsidRPr="0070737C">
        <w:rPr>
          <w:snapToGrid w:val="0"/>
        </w:rPr>
        <w:t xml:space="preserve">Из предмета криминологии вытекают ее </w:t>
      </w:r>
      <w:r w:rsidRPr="0070737C">
        <w:rPr>
          <w:i/>
          <w:snapToGrid w:val="0"/>
        </w:rPr>
        <w:t xml:space="preserve">цели, задачи </w:t>
      </w:r>
      <w:r w:rsidRPr="0070737C">
        <w:rPr>
          <w:snapToGrid w:val="0"/>
        </w:rPr>
        <w:t xml:space="preserve">и </w:t>
      </w:r>
      <w:r w:rsidRPr="0070737C">
        <w:rPr>
          <w:i/>
          <w:snapToGrid w:val="0"/>
        </w:rPr>
        <w:t xml:space="preserve">функции. </w:t>
      </w:r>
    </w:p>
    <w:p w:rsidR="0070737C" w:rsidRPr="0070737C" w:rsidRDefault="0070737C" w:rsidP="0070737C">
      <w:pPr>
        <w:pStyle w:val="a3"/>
        <w:spacing w:after="0"/>
        <w:ind w:left="0" w:firstLine="567"/>
        <w:jc w:val="both"/>
        <w:rPr>
          <w:snapToGrid w:val="0"/>
        </w:rPr>
      </w:pPr>
      <w:r w:rsidRPr="0070737C">
        <w:rPr>
          <w:i/>
          <w:snapToGrid w:val="0"/>
        </w:rPr>
        <w:t xml:space="preserve">Теоретическая </w:t>
      </w:r>
      <w:r w:rsidRPr="0070737C">
        <w:rPr>
          <w:snapToGrid w:val="0"/>
        </w:rPr>
        <w:t xml:space="preserve">цель криминологии состоит в построении модели будущего результата научной деятельности по итогам изучения и познания преступности. </w:t>
      </w:r>
    </w:p>
    <w:p w:rsidR="0070737C" w:rsidRPr="0070737C" w:rsidRDefault="0070737C" w:rsidP="0070737C">
      <w:pPr>
        <w:pStyle w:val="a3"/>
        <w:spacing w:after="0"/>
        <w:ind w:left="0" w:firstLine="567"/>
        <w:jc w:val="both"/>
        <w:rPr>
          <w:snapToGrid w:val="0"/>
        </w:rPr>
      </w:pPr>
      <w:r w:rsidRPr="0070737C">
        <w:rPr>
          <w:snapToGrid w:val="0"/>
        </w:rPr>
        <w:t>П</w:t>
      </w:r>
      <w:r w:rsidRPr="0070737C">
        <w:rPr>
          <w:i/>
          <w:snapToGrid w:val="0"/>
        </w:rPr>
        <w:t xml:space="preserve">рактическая </w:t>
      </w:r>
      <w:r w:rsidRPr="0070737C">
        <w:rPr>
          <w:snapToGrid w:val="0"/>
        </w:rPr>
        <w:t>цель выражается в выработке научных рекомендаций и конструктивных предложений по повышению эффективности борьбы с преступн</w:t>
      </w:r>
      <w:r w:rsidRPr="0070737C">
        <w:rPr>
          <w:snapToGrid w:val="0"/>
        </w:rPr>
        <w:t>о</w:t>
      </w:r>
      <w:r w:rsidRPr="0070737C">
        <w:rPr>
          <w:snapToGrid w:val="0"/>
        </w:rPr>
        <w:t xml:space="preserve">стью.  </w:t>
      </w:r>
    </w:p>
    <w:p w:rsidR="0070737C" w:rsidRPr="0070737C" w:rsidRDefault="0070737C" w:rsidP="0070737C">
      <w:pPr>
        <w:pStyle w:val="a3"/>
        <w:spacing w:after="0"/>
        <w:ind w:left="0" w:firstLine="567"/>
        <w:jc w:val="both"/>
        <w:rPr>
          <w:snapToGrid w:val="0"/>
        </w:rPr>
      </w:pPr>
      <w:r w:rsidRPr="0070737C">
        <w:rPr>
          <w:i/>
          <w:snapToGrid w:val="0"/>
        </w:rPr>
        <w:t xml:space="preserve">Перспективные </w:t>
      </w:r>
      <w:r w:rsidRPr="0070737C">
        <w:rPr>
          <w:snapToGrid w:val="0"/>
        </w:rPr>
        <w:t xml:space="preserve">цели криминологии сводятся к созданию разносторонней и гибкой системы предупреждения преступности, позволяющей своевременно и эффективно </w:t>
      </w:r>
      <w:proofErr w:type="spellStart"/>
      <w:proofErr w:type="gramStart"/>
      <w:r w:rsidRPr="0070737C">
        <w:rPr>
          <w:snapToGrid w:val="0"/>
        </w:rPr>
        <w:t>нейтрализовывать</w:t>
      </w:r>
      <w:proofErr w:type="spellEnd"/>
      <w:proofErr w:type="gramEnd"/>
      <w:r w:rsidRPr="0070737C">
        <w:rPr>
          <w:snapToGrid w:val="0"/>
        </w:rPr>
        <w:t xml:space="preserve"> и преодолевать криминогенные факторы. </w:t>
      </w:r>
    </w:p>
    <w:p w:rsidR="0070737C" w:rsidRPr="0070737C" w:rsidRDefault="0070737C" w:rsidP="0070737C">
      <w:pPr>
        <w:pStyle w:val="a3"/>
        <w:spacing w:after="0"/>
        <w:ind w:left="0" w:firstLine="567"/>
        <w:jc w:val="both"/>
        <w:rPr>
          <w:snapToGrid w:val="0"/>
        </w:rPr>
      </w:pPr>
      <w:r w:rsidRPr="0070737C">
        <w:rPr>
          <w:i/>
          <w:snapToGrid w:val="0"/>
        </w:rPr>
        <w:t xml:space="preserve">Ближайшие </w:t>
      </w:r>
      <w:r w:rsidRPr="0070737C">
        <w:rPr>
          <w:snapToGrid w:val="0"/>
        </w:rPr>
        <w:t>цели связаны, как правило, с осуществлением каждодневной научной и практической работы в области борьбы с преступностью, ее пред</w:t>
      </w:r>
      <w:r w:rsidRPr="0070737C">
        <w:rPr>
          <w:snapToGrid w:val="0"/>
        </w:rPr>
        <w:t>у</w:t>
      </w:r>
      <w:r w:rsidRPr="0070737C">
        <w:rPr>
          <w:snapToGrid w:val="0"/>
        </w:rPr>
        <w:t>преждения, с оперативным и гибким реагированием на все изменения в крим</w:t>
      </w:r>
      <w:r w:rsidRPr="0070737C">
        <w:rPr>
          <w:snapToGrid w:val="0"/>
        </w:rPr>
        <w:t>и</w:t>
      </w:r>
      <w:r w:rsidRPr="0070737C">
        <w:rPr>
          <w:snapToGrid w:val="0"/>
        </w:rPr>
        <w:t xml:space="preserve">ногенной обстановке и внесением </w:t>
      </w:r>
      <w:proofErr w:type="gramStart"/>
      <w:r w:rsidRPr="0070737C">
        <w:rPr>
          <w:snapToGrid w:val="0"/>
        </w:rPr>
        <w:t>соответствующих</w:t>
      </w:r>
      <w:proofErr w:type="gramEnd"/>
      <w:r w:rsidRPr="0070737C">
        <w:rPr>
          <w:snapToGrid w:val="0"/>
        </w:rPr>
        <w:t xml:space="preserve"> корректив в этот процесс.  </w:t>
      </w:r>
    </w:p>
    <w:p w:rsidR="0070737C" w:rsidRPr="0070737C" w:rsidRDefault="0070737C" w:rsidP="0070737C">
      <w:pPr>
        <w:pStyle w:val="a3"/>
        <w:spacing w:after="0"/>
        <w:ind w:left="0" w:firstLine="567"/>
        <w:jc w:val="both"/>
        <w:rPr>
          <w:snapToGrid w:val="0"/>
        </w:rPr>
      </w:pPr>
      <w:r w:rsidRPr="0070737C">
        <w:rPr>
          <w:snapToGrid w:val="0"/>
        </w:rPr>
        <w:t xml:space="preserve">Из целей науки криминологии вытекают ее </w:t>
      </w:r>
      <w:r w:rsidRPr="0070737C">
        <w:rPr>
          <w:i/>
          <w:snapToGrid w:val="0"/>
        </w:rPr>
        <w:t>задачи</w:t>
      </w:r>
      <w:r w:rsidRPr="0070737C">
        <w:rPr>
          <w:snapToGrid w:val="0"/>
        </w:rPr>
        <w:t>, к которым можно отн</w:t>
      </w:r>
      <w:r w:rsidRPr="0070737C">
        <w:rPr>
          <w:snapToGrid w:val="0"/>
        </w:rPr>
        <w:t>е</w:t>
      </w:r>
      <w:r w:rsidRPr="0070737C">
        <w:rPr>
          <w:snapToGrid w:val="0"/>
        </w:rPr>
        <w:t xml:space="preserve">сти: </w:t>
      </w:r>
    </w:p>
    <w:p w:rsidR="0070737C" w:rsidRPr="0070737C" w:rsidRDefault="0070737C" w:rsidP="0070737C">
      <w:pPr>
        <w:pStyle w:val="a3"/>
        <w:spacing w:after="0"/>
        <w:ind w:left="0" w:firstLine="567"/>
        <w:jc w:val="both"/>
        <w:rPr>
          <w:snapToGrid w:val="0"/>
        </w:rPr>
      </w:pPr>
      <w:r w:rsidRPr="0070737C">
        <w:rPr>
          <w:snapToGrid w:val="0"/>
        </w:rPr>
        <w:t>получение объективных и достоверных знаний о преступности, ее объеме (состоянии)</w:t>
      </w:r>
      <w:proofErr w:type="gramStart"/>
      <w:r w:rsidRPr="0070737C">
        <w:rPr>
          <w:snapToGrid w:val="0"/>
        </w:rPr>
        <w:t>,и</w:t>
      </w:r>
      <w:proofErr w:type="gramEnd"/>
      <w:r w:rsidRPr="0070737C">
        <w:rPr>
          <w:snapToGrid w:val="0"/>
        </w:rPr>
        <w:t xml:space="preserve">нтенсивности (уровне),структуре и динамике как в прошлом, так и настоящем; </w:t>
      </w:r>
    </w:p>
    <w:p w:rsidR="0070737C" w:rsidRPr="0070737C" w:rsidRDefault="0070737C" w:rsidP="0070737C">
      <w:pPr>
        <w:pStyle w:val="a3"/>
        <w:spacing w:after="0"/>
        <w:ind w:left="0" w:firstLine="567"/>
        <w:jc w:val="both"/>
        <w:rPr>
          <w:snapToGrid w:val="0"/>
        </w:rPr>
      </w:pPr>
      <w:proofErr w:type="gramStart"/>
      <w:r w:rsidRPr="0070737C">
        <w:rPr>
          <w:snapToGrid w:val="0"/>
        </w:rPr>
        <w:t>криминологическое изучение видов преступности (первичной, рециди</w:t>
      </w:r>
      <w:r w:rsidRPr="0070737C">
        <w:rPr>
          <w:snapToGrid w:val="0"/>
        </w:rPr>
        <w:t>в</w:t>
      </w:r>
      <w:r w:rsidRPr="0070737C">
        <w:rPr>
          <w:snapToGrid w:val="0"/>
        </w:rPr>
        <w:t xml:space="preserve">ной, насильственной, корыстной; преступности взрослых, несовершеннолетних и т.д.) для дифференцированной борьбы с ними; </w:t>
      </w:r>
      <w:proofErr w:type="gramEnd"/>
    </w:p>
    <w:p w:rsidR="0070737C" w:rsidRPr="0070737C" w:rsidRDefault="0070737C" w:rsidP="0070737C">
      <w:pPr>
        <w:pStyle w:val="a3"/>
        <w:spacing w:after="0"/>
        <w:ind w:left="0" w:firstLine="567"/>
        <w:jc w:val="both"/>
        <w:rPr>
          <w:snapToGrid w:val="0"/>
        </w:rPr>
      </w:pPr>
      <w:r w:rsidRPr="0070737C">
        <w:rPr>
          <w:snapToGrid w:val="0"/>
        </w:rPr>
        <w:t>выявление и научное изучение причин и условий преступности и вырабо</w:t>
      </w:r>
      <w:r w:rsidRPr="0070737C">
        <w:rPr>
          <w:snapToGrid w:val="0"/>
        </w:rPr>
        <w:t>т</w:t>
      </w:r>
      <w:r w:rsidRPr="0070737C">
        <w:rPr>
          <w:snapToGrid w:val="0"/>
        </w:rPr>
        <w:t xml:space="preserve">ку рекомендаций по их преодолению; </w:t>
      </w:r>
    </w:p>
    <w:p w:rsidR="0070737C" w:rsidRPr="0070737C" w:rsidRDefault="0070737C" w:rsidP="0070737C">
      <w:pPr>
        <w:pStyle w:val="a3"/>
        <w:spacing w:after="0"/>
        <w:ind w:left="0" w:firstLine="567"/>
        <w:jc w:val="both"/>
        <w:rPr>
          <w:snapToGrid w:val="0"/>
        </w:rPr>
      </w:pPr>
      <w:r w:rsidRPr="0070737C">
        <w:rPr>
          <w:snapToGrid w:val="0"/>
        </w:rPr>
        <w:t>изучение личности преступника и механизма совершения им преступл</w:t>
      </w:r>
      <w:r w:rsidRPr="0070737C">
        <w:rPr>
          <w:snapToGrid w:val="0"/>
        </w:rPr>
        <w:t>е</w:t>
      </w:r>
      <w:r w:rsidRPr="0070737C">
        <w:rPr>
          <w:snapToGrid w:val="0"/>
        </w:rPr>
        <w:t>ний, классификацию различных видов преступных проявлений и типов личн</w:t>
      </w:r>
      <w:r w:rsidRPr="0070737C">
        <w:rPr>
          <w:snapToGrid w:val="0"/>
        </w:rPr>
        <w:t>о</w:t>
      </w:r>
      <w:r w:rsidRPr="0070737C">
        <w:rPr>
          <w:snapToGrid w:val="0"/>
        </w:rPr>
        <w:t xml:space="preserve">сти преступника; </w:t>
      </w:r>
    </w:p>
    <w:p w:rsidR="0070737C" w:rsidRPr="0070737C" w:rsidRDefault="0070737C" w:rsidP="0070737C">
      <w:pPr>
        <w:pStyle w:val="a3"/>
        <w:spacing w:after="0"/>
        <w:ind w:left="0" w:firstLine="567"/>
        <w:jc w:val="both"/>
        <w:rPr>
          <w:snapToGrid w:val="0"/>
        </w:rPr>
      </w:pPr>
      <w:r w:rsidRPr="0070737C">
        <w:rPr>
          <w:snapToGrid w:val="0"/>
        </w:rPr>
        <w:t>определение основных направлений предупреждения преступности и на</w:t>
      </w:r>
      <w:r w:rsidRPr="0070737C">
        <w:rPr>
          <w:snapToGrid w:val="0"/>
        </w:rPr>
        <w:t>и</w:t>
      </w:r>
      <w:r w:rsidRPr="0070737C">
        <w:rPr>
          <w:snapToGrid w:val="0"/>
        </w:rPr>
        <w:t>более целесообразных средств борьбы с ней.</w:t>
      </w:r>
    </w:p>
    <w:p w:rsidR="0070737C" w:rsidRPr="0070737C" w:rsidRDefault="0070737C" w:rsidP="0070737C">
      <w:pPr>
        <w:pStyle w:val="a5"/>
        <w:ind w:left="0" w:firstLine="567"/>
        <w:jc w:val="both"/>
        <w:rPr>
          <w:i/>
          <w:snapToGrid w:val="0"/>
          <w:sz w:val="28"/>
          <w:szCs w:val="28"/>
        </w:rPr>
      </w:pPr>
      <w:r w:rsidRPr="0070737C">
        <w:rPr>
          <w:snapToGrid w:val="0"/>
          <w:sz w:val="28"/>
          <w:szCs w:val="28"/>
        </w:rPr>
        <w:t>Свои задачи наука криминология решает посредством выполнения опред</w:t>
      </w:r>
      <w:r w:rsidRPr="0070737C">
        <w:rPr>
          <w:snapToGrid w:val="0"/>
          <w:sz w:val="28"/>
          <w:szCs w:val="28"/>
        </w:rPr>
        <w:t>е</w:t>
      </w:r>
      <w:r w:rsidRPr="0070737C">
        <w:rPr>
          <w:snapToGrid w:val="0"/>
          <w:sz w:val="28"/>
          <w:szCs w:val="28"/>
        </w:rPr>
        <w:t xml:space="preserve">ленных </w:t>
      </w:r>
      <w:r w:rsidRPr="0070737C">
        <w:rPr>
          <w:i/>
          <w:snapToGrid w:val="0"/>
          <w:sz w:val="28"/>
          <w:szCs w:val="28"/>
        </w:rPr>
        <w:t>функций</w:t>
      </w:r>
      <w:r w:rsidRPr="0070737C">
        <w:rPr>
          <w:snapToGrid w:val="0"/>
          <w:sz w:val="28"/>
          <w:szCs w:val="28"/>
        </w:rPr>
        <w:t>. Принято выделять три основные функ</w:t>
      </w:r>
      <w:r w:rsidRPr="0070737C">
        <w:rPr>
          <w:i/>
          <w:snapToGrid w:val="0"/>
          <w:sz w:val="28"/>
          <w:szCs w:val="28"/>
        </w:rPr>
        <w:t>ции: описательную (д</w:t>
      </w:r>
      <w:r w:rsidRPr="0070737C">
        <w:rPr>
          <w:i/>
          <w:snapToGrid w:val="0"/>
          <w:sz w:val="28"/>
          <w:szCs w:val="28"/>
        </w:rPr>
        <w:t>и</w:t>
      </w:r>
      <w:r w:rsidRPr="0070737C">
        <w:rPr>
          <w:i/>
          <w:snapToGrid w:val="0"/>
          <w:sz w:val="28"/>
          <w:szCs w:val="28"/>
        </w:rPr>
        <w:t>агностическую), объяснительную (этиологическую</w:t>
      </w:r>
      <w:proofErr w:type="gramStart"/>
      <w:r w:rsidRPr="0070737C">
        <w:rPr>
          <w:i/>
          <w:snapToGrid w:val="0"/>
          <w:sz w:val="28"/>
          <w:szCs w:val="28"/>
        </w:rPr>
        <w:t>)и</w:t>
      </w:r>
      <w:proofErr w:type="gramEnd"/>
      <w:r w:rsidRPr="0070737C">
        <w:rPr>
          <w:i/>
          <w:snapToGrid w:val="0"/>
          <w:sz w:val="28"/>
          <w:szCs w:val="28"/>
        </w:rPr>
        <w:t xml:space="preserve"> предсказательную (пр</w:t>
      </w:r>
      <w:r w:rsidRPr="0070737C">
        <w:rPr>
          <w:i/>
          <w:snapToGrid w:val="0"/>
          <w:sz w:val="28"/>
          <w:szCs w:val="28"/>
        </w:rPr>
        <w:t>о</w:t>
      </w:r>
      <w:r w:rsidRPr="0070737C">
        <w:rPr>
          <w:i/>
          <w:snapToGrid w:val="0"/>
          <w:sz w:val="28"/>
          <w:szCs w:val="28"/>
        </w:rPr>
        <w:t>гностическую).</w:t>
      </w:r>
    </w:p>
    <w:p w:rsidR="0070737C" w:rsidRPr="0070737C" w:rsidRDefault="0070737C" w:rsidP="0070737C">
      <w:pPr>
        <w:pStyle w:val="a5"/>
        <w:ind w:left="0" w:firstLine="567"/>
        <w:jc w:val="both"/>
        <w:rPr>
          <w:snapToGrid w:val="0"/>
          <w:sz w:val="28"/>
          <w:szCs w:val="28"/>
        </w:rPr>
      </w:pPr>
      <w:r w:rsidRPr="0070737C">
        <w:rPr>
          <w:i/>
          <w:snapToGrid w:val="0"/>
          <w:sz w:val="28"/>
          <w:szCs w:val="28"/>
        </w:rPr>
        <w:lastRenderedPageBreak/>
        <w:t xml:space="preserve">Описательная функция </w:t>
      </w:r>
      <w:r w:rsidRPr="0070737C">
        <w:rPr>
          <w:snapToGrid w:val="0"/>
          <w:sz w:val="28"/>
          <w:szCs w:val="28"/>
        </w:rPr>
        <w:t>состоит в отражении явлений и процессов, входящих в предмет криминологии, на основе сбора эмпирического мат</w:t>
      </w:r>
      <w:r w:rsidRPr="0070737C">
        <w:rPr>
          <w:snapToGrid w:val="0"/>
          <w:sz w:val="28"/>
          <w:szCs w:val="28"/>
        </w:rPr>
        <w:t>е</w:t>
      </w:r>
      <w:r w:rsidRPr="0070737C">
        <w:rPr>
          <w:snapToGrid w:val="0"/>
          <w:sz w:val="28"/>
          <w:szCs w:val="28"/>
        </w:rPr>
        <w:t xml:space="preserve">риала. </w:t>
      </w:r>
    </w:p>
    <w:p w:rsidR="0070737C" w:rsidRPr="0070737C" w:rsidRDefault="0070737C" w:rsidP="0070737C">
      <w:pPr>
        <w:pStyle w:val="a5"/>
        <w:ind w:left="0" w:firstLine="567"/>
        <w:jc w:val="both"/>
        <w:rPr>
          <w:snapToGrid w:val="0"/>
          <w:sz w:val="28"/>
          <w:szCs w:val="28"/>
        </w:rPr>
      </w:pPr>
      <w:proofErr w:type="gramStart"/>
      <w:r w:rsidRPr="0070737C">
        <w:rPr>
          <w:i/>
          <w:snapToGrid w:val="0"/>
          <w:sz w:val="28"/>
          <w:szCs w:val="28"/>
        </w:rPr>
        <w:t>Объяснительная</w:t>
      </w:r>
      <w:proofErr w:type="gramEnd"/>
      <w:r w:rsidRPr="0070737C">
        <w:rPr>
          <w:snapToGrid w:val="0"/>
          <w:sz w:val="28"/>
          <w:szCs w:val="28"/>
        </w:rPr>
        <w:t xml:space="preserve"> позволяет выяснить, как протекает тот или иной изуча</w:t>
      </w:r>
      <w:r w:rsidRPr="0070737C">
        <w:rPr>
          <w:snapToGrid w:val="0"/>
          <w:sz w:val="28"/>
          <w:szCs w:val="28"/>
        </w:rPr>
        <w:t>е</w:t>
      </w:r>
      <w:r w:rsidRPr="0070737C">
        <w:rPr>
          <w:snapToGrid w:val="0"/>
          <w:sz w:val="28"/>
          <w:szCs w:val="28"/>
        </w:rPr>
        <w:t>мый процесс и почему он протекает так, а не иначе.</w:t>
      </w:r>
    </w:p>
    <w:p w:rsidR="0070737C" w:rsidRPr="0070737C" w:rsidRDefault="0070737C" w:rsidP="0070737C">
      <w:pPr>
        <w:pStyle w:val="a5"/>
        <w:ind w:left="0" w:firstLine="567"/>
        <w:jc w:val="both"/>
        <w:rPr>
          <w:snapToGrid w:val="0"/>
          <w:sz w:val="28"/>
          <w:szCs w:val="28"/>
        </w:rPr>
      </w:pPr>
      <w:proofErr w:type="gramStart"/>
      <w:r w:rsidRPr="0070737C">
        <w:rPr>
          <w:i/>
          <w:snapToGrid w:val="0"/>
          <w:sz w:val="28"/>
          <w:szCs w:val="28"/>
        </w:rPr>
        <w:t>Прогностическая</w:t>
      </w:r>
      <w:proofErr w:type="gramEnd"/>
      <w:r w:rsidRPr="0070737C">
        <w:rPr>
          <w:snapToGrid w:val="0"/>
          <w:sz w:val="28"/>
          <w:szCs w:val="28"/>
        </w:rPr>
        <w:t xml:space="preserve"> связана с предсказанием будущего развития явления или процесса.  </w:t>
      </w:r>
    </w:p>
    <w:p w:rsidR="0070737C" w:rsidRPr="0070737C" w:rsidRDefault="0070737C" w:rsidP="0070737C">
      <w:pPr>
        <w:pStyle w:val="a3"/>
        <w:spacing w:after="0"/>
        <w:ind w:left="0" w:firstLine="567"/>
        <w:jc w:val="both"/>
        <w:rPr>
          <w:i/>
          <w:snapToGrid w:val="0"/>
        </w:rPr>
      </w:pPr>
      <w:r w:rsidRPr="0070737C">
        <w:rPr>
          <w:b/>
          <w:lang w:val="ru-MO"/>
        </w:rPr>
        <w:t>3 вопрос</w:t>
      </w:r>
      <w:r w:rsidRPr="0070737C">
        <w:rPr>
          <w:lang w:val="ru-MO"/>
        </w:rPr>
        <w:t xml:space="preserve">. </w:t>
      </w:r>
      <w:r w:rsidRPr="0070737C">
        <w:rPr>
          <w:snapToGrid w:val="0"/>
        </w:rPr>
        <w:t xml:space="preserve">Криминологическое учение представляет собой не просто набор знаний о преступности и ее взаимосвязях. </w:t>
      </w:r>
      <w:proofErr w:type="gramStart"/>
      <w:r w:rsidRPr="0070737C">
        <w:rPr>
          <w:snapToGrid w:val="0"/>
        </w:rPr>
        <w:t>Полученные криминологической наукой знания складываются в своеобразную систему, состоящую из двух основных бл</w:t>
      </w:r>
      <w:r w:rsidRPr="0070737C">
        <w:rPr>
          <w:snapToGrid w:val="0"/>
        </w:rPr>
        <w:t>о</w:t>
      </w:r>
      <w:r w:rsidRPr="0070737C">
        <w:rPr>
          <w:snapToGrid w:val="0"/>
        </w:rPr>
        <w:t>ков — Общей и Особенной частей</w:t>
      </w:r>
      <w:r w:rsidRPr="0070737C">
        <w:rPr>
          <w:i/>
          <w:snapToGrid w:val="0"/>
        </w:rPr>
        <w:t xml:space="preserve">. </w:t>
      </w:r>
      <w:proofErr w:type="gramEnd"/>
    </w:p>
    <w:p w:rsidR="0070737C" w:rsidRPr="0070737C" w:rsidRDefault="0070737C" w:rsidP="0070737C">
      <w:pPr>
        <w:pStyle w:val="a3"/>
        <w:spacing w:after="0"/>
        <w:ind w:left="0" w:firstLine="567"/>
        <w:jc w:val="both"/>
        <w:rPr>
          <w:snapToGrid w:val="0"/>
        </w:rPr>
      </w:pPr>
      <w:r w:rsidRPr="0070737C">
        <w:rPr>
          <w:i/>
          <w:snapToGrid w:val="0"/>
        </w:rPr>
        <w:t xml:space="preserve">Общая часть </w:t>
      </w:r>
      <w:r w:rsidRPr="0070737C">
        <w:rPr>
          <w:snapToGrid w:val="0"/>
        </w:rPr>
        <w:t xml:space="preserve">включает рассмотрение теоретических основ криминологии, </w:t>
      </w:r>
      <w:r w:rsidRPr="0070737C">
        <w:rPr>
          <w:i/>
          <w:snapToGrid w:val="0"/>
        </w:rPr>
        <w:t xml:space="preserve">Особенная часть </w:t>
      </w:r>
      <w:proofErr w:type="gramStart"/>
      <w:r w:rsidRPr="0070737C">
        <w:rPr>
          <w:i/>
          <w:snapToGrid w:val="0"/>
        </w:rPr>
        <w:t>—</w:t>
      </w:r>
      <w:r w:rsidRPr="0070737C">
        <w:rPr>
          <w:snapToGrid w:val="0"/>
        </w:rPr>
        <w:t>и</w:t>
      </w:r>
      <w:proofErr w:type="gramEnd"/>
      <w:r w:rsidRPr="0070737C">
        <w:rPr>
          <w:snapToGrid w:val="0"/>
        </w:rPr>
        <w:t>зучение криминологической характеристики отдельных видов преступлений и своеобразия деятельности по их предупреждению. Такое построение криминологических знаний представляется вполне обоснованным, поскольку охватывает как общетеоретические основы предмета познания и с</w:t>
      </w:r>
      <w:r w:rsidRPr="0070737C">
        <w:rPr>
          <w:snapToGrid w:val="0"/>
        </w:rPr>
        <w:t>а</w:t>
      </w:r>
      <w:r w:rsidRPr="0070737C">
        <w:rPr>
          <w:snapToGrid w:val="0"/>
        </w:rPr>
        <w:t>му логику криминологической науки, так и особенности криминологической характеристики отдельных видов и групп преступлений, путей и средств их предупреждения.</w:t>
      </w:r>
    </w:p>
    <w:p w:rsidR="0070737C" w:rsidRPr="0070737C" w:rsidRDefault="0070737C" w:rsidP="0070737C">
      <w:pPr>
        <w:pStyle w:val="a3"/>
        <w:spacing w:after="0"/>
        <w:ind w:left="0" w:firstLine="720"/>
        <w:jc w:val="both"/>
        <w:rPr>
          <w:i/>
          <w:snapToGrid w:val="0"/>
        </w:rPr>
      </w:pPr>
      <w:r w:rsidRPr="0070737C">
        <w:rPr>
          <w:b/>
        </w:rPr>
        <w:t xml:space="preserve">4 вопрос. </w:t>
      </w:r>
      <w:r w:rsidRPr="0070737C">
        <w:rPr>
          <w:snapToGrid w:val="0"/>
        </w:rPr>
        <w:t xml:space="preserve">Для раскрытия сущности криминологии важно определить ее </w:t>
      </w:r>
      <w:r w:rsidRPr="0070737C">
        <w:rPr>
          <w:i/>
          <w:snapToGrid w:val="0"/>
        </w:rPr>
        <w:t xml:space="preserve">место в системе других наук. </w:t>
      </w:r>
    </w:p>
    <w:p w:rsidR="0070737C" w:rsidRPr="0070737C" w:rsidRDefault="0070737C" w:rsidP="0070737C">
      <w:pPr>
        <w:pStyle w:val="a3"/>
        <w:spacing w:after="0"/>
        <w:ind w:left="0" w:firstLine="720"/>
        <w:jc w:val="both"/>
        <w:rPr>
          <w:snapToGrid w:val="0"/>
        </w:rPr>
      </w:pPr>
      <w:r w:rsidRPr="0070737C">
        <w:rPr>
          <w:snapToGrid w:val="0"/>
        </w:rPr>
        <w:t>В начале XX века криминологическая проблематика рассматривалась в рамках уголовного права. Это аргументировалось тем, что криминология зародилась в недрах уголовного права, что учение о преступности — аспект уголовно правовой науки и изъятие криминологии из содержания уголовного пр</w:t>
      </w:r>
      <w:r w:rsidRPr="0070737C">
        <w:rPr>
          <w:snapToGrid w:val="0"/>
        </w:rPr>
        <w:t>а</w:t>
      </w:r>
      <w:r w:rsidRPr="0070737C">
        <w:rPr>
          <w:snapToGrid w:val="0"/>
        </w:rPr>
        <w:t>ва делает его сухой юридической догмой.</w:t>
      </w:r>
    </w:p>
    <w:p w:rsidR="0070737C" w:rsidRPr="0070737C" w:rsidRDefault="0070737C" w:rsidP="0070737C">
      <w:pPr>
        <w:pStyle w:val="a3"/>
        <w:spacing w:after="0"/>
        <w:ind w:left="0" w:firstLine="720"/>
        <w:jc w:val="both"/>
        <w:rPr>
          <w:snapToGrid w:val="0"/>
        </w:rPr>
      </w:pPr>
      <w:r w:rsidRPr="0070737C">
        <w:rPr>
          <w:snapToGrid w:val="0"/>
        </w:rPr>
        <w:t>Действительно, криминология и уголовное право в ряде случаев опер</w:t>
      </w:r>
      <w:r w:rsidRPr="0070737C">
        <w:rPr>
          <w:snapToGrid w:val="0"/>
        </w:rPr>
        <w:t>и</w:t>
      </w:r>
      <w:r w:rsidRPr="0070737C">
        <w:rPr>
          <w:snapToGrid w:val="0"/>
        </w:rPr>
        <w:t>руют одними и теми же понятиями, например «преступление», «наказание», «состав преступления », «квалификация преступления » и др</w:t>
      </w:r>
      <w:proofErr w:type="gramStart"/>
      <w:r w:rsidRPr="0070737C">
        <w:rPr>
          <w:snapToGrid w:val="0"/>
        </w:rPr>
        <w:t xml:space="preserve">.. </w:t>
      </w:r>
      <w:proofErr w:type="gramEnd"/>
      <w:r w:rsidRPr="0070737C">
        <w:rPr>
          <w:snapToGrid w:val="0"/>
        </w:rPr>
        <w:t>Однако данное обстоятельство свидетельствует лишь о взаимосвязи уголовного права и кр</w:t>
      </w:r>
      <w:r w:rsidRPr="0070737C">
        <w:rPr>
          <w:snapToGrid w:val="0"/>
        </w:rPr>
        <w:t>и</w:t>
      </w:r>
      <w:r w:rsidRPr="0070737C">
        <w:rPr>
          <w:snapToGrid w:val="0"/>
        </w:rPr>
        <w:t>минологии. Уголовное право во многих случаях также оперирует криминол</w:t>
      </w:r>
      <w:r w:rsidRPr="0070737C">
        <w:rPr>
          <w:snapToGrid w:val="0"/>
        </w:rPr>
        <w:t>о</w:t>
      </w:r>
      <w:r w:rsidRPr="0070737C">
        <w:rPr>
          <w:snapToGrid w:val="0"/>
        </w:rPr>
        <w:t xml:space="preserve">гическими понятиями, совершенно не обедняя </w:t>
      </w:r>
      <w:proofErr w:type="gramStart"/>
      <w:r w:rsidRPr="0070737C">
        <w:rPr>
          <w:snapToGrid w:val="0"/>
        </w:rPr>
        <w:t xml:space="preserve">на </w:t>
      </w:r>
      <w:proofErr w:type="spellStart"/>
      <w:r w:rsidRPr="0070737C">
        <w:rPr>
          <w:snapToGrid w:val="0"/>
        </w:rPr>
        <w:t>уку</w:t>
      </w:r>
      <w:proofErr w:type="spellEnd"/>
      <w:proofErr w:type="gramEnd"/>
      <w:r w:rsidRPr="0070737C">
        <w:rPr>
          <w:snapToGrid w:val="0"/>
        </w:rPr>
        <w:t xml:space="preserve"> криминологию и не сн</w:t>
      </w:r>
      <w:r w:rsidRPr="0070737C">
        <w:rPr>
          <w:snapToGrid w:val="0"/>
        </w:rPr>
        <w:t>и</w:t>
      </w:r>
      <w:r w:rsidRPr="0070737C">
        <w:rPr>
          <w:snapToGrid w:val="0"/>
        </w:rPr>
        <w:t xml:space="preserve">жая ее социального назначения. </w:t>
      </w:r>
    </w:p>
    <w:p w:rsidR="0070737C" w:rsidRPr="0070737C" w:rsidRDefault="0070737C" w:rsidP="0070737C">
      <w:pPr>
        <w:pStyle w:val="a3"/>
        <w:spacing w:after="0"/>
        <w:ind w:left="0" w:firstLine="720"/>
        <w:jc w:val="both"/>
        <w:rPr>
          <w:snapToGrid w:val="0"/>
        </w:rPr>
      </w:pPr>
      <w:r w:rsidRPr="0070737C">
        <w:rPr>
          <w:snapToGrid w:val="0"/>
        </w:rPr>
        <w:t>Криминология вообще не является собственно правовой наукой, не из</w:t>
      </w:r>
      <w:r w:rsidRPr="0070737C">
        <w:rPr>
          <w:snapToGrid w:val="0"/>
        </w:rPr>
        <w:t>у</w:t>
      </w:r>
      <w:r w:rsidRPr="0070737C">
        <w:rPr>
          <w:snapToGrid w:val="0"/>
        </w:rPr>
        <w:t>чает правоотношений. Ее правовая сторона состоит в том, что, рассматривая преступность как социальное явление, она базируется на правовых конструкц</w:t>
      </w:r>
      <w:r w:rsidRPr="0070737C">
        <w:rPr>
          <w:snapToGrid w:val="0"/>
        </w:rPr>
        <w:t>и</w:t>
      </w:r>
      <w:r w:rsidRPr="0070737C">
        <w:rPr>
          <w:snapToGrid w:val="0"/>
        </w:rPr>
        <w:t xml:space="preserve">ях преступного поведения, даваемых в уголовном законе. В то же время для нее характерен широкий социологический подход к исследованию преступности, личности преступника. Таким образом, связь криминологии с </w:t>
      </w:r>
      <w:r w:rsidRPr="0070737C">
        <w:rPr>
          <w:i/>
          <w:snapToGrid w:val="0"/>
        </w:rPr>
        <w:t>уголовным пр</w:t>
      </w:r>
      <w:r w:rsidRPr="0070737C">
        <w:rPr>
          <w:i/>
          <w:snapToGrid w:val="0"/>
        </w:rPr>
        <w:t>а</w:t>
      </w:r>
      <w:r w:rsidRPr="0070737C">
        <w:rPr>
          <w:i/>
          <w:snapToGrid w:val="0"/>
        </w:rPr>
        <w:t xml:space="preserve">вом </w:t>
      </w:r>
      <w:r w:rsidRPr="0070737C">
        <w:rPr>
          <w:snapToGrid w:val="0"/>
        </w:rPr>
        <w:t>вполне очевидна, однако она не исключает самостоятельности криминол</w:t>
      </w:r>
      <w:r w:rsidRPr="0070737C">
        <w:rPr>
          <w:snapToGrid w:val="0"/>
        </w:rPr>
        <w:t>о</w:t>
      </w:r>
      <w:r w:rsidRPr="0070737C">
        <w:rPr>
          <w:snapToGrid w:val="0"/>
        </w:rPr>
        <w:t>гии как науки.</w:t>
      </w:r>
    </w:p>
    <w:p w:rsidR="0070737C" w:rsidRPr="0070737C" w:rsidRDefault="0070737C" w:rsidP="0070737C">
      <w:pPr>
        <w:pStyle w:val="a3"/>
        <w:spacing w:after="0"/>
        <w:ind w:left="0" w:firstLine="720"/>
        <w:jc w:val="both"/>
        <w:rPr>
          <w:snapToGrid w:val="0"/>
        </w:rPr>
      </w:pPr>
      <w:r w:rsidRPr="0070737C">
        <w:rPr>
          <w:snapToGrid w:val="0"/>
        </w:rPr>
        <w:t>Как комплексная научная отрасль знания, криминология связана и с др</w:t>
      </w:r>
      <w:r w:rsidRPr="0070737C">
        <w:rPr>
          <w:snapToGrid w:val="0"/>
        </w:rPr>
        <w:t>у</w:t>
      </w:r>
      <w:r w:rsidRPr="0070737C">
        <w:rPr>
          <w:snapToGrid w:val="0"/>
        </w:rPr>
        <w:t>гими научными дисциплинами, в первую очередь такими как: уголовно-</w:t>
      </w:r>
      <w:r w:rsidRPr="0070737C">
        <w:rPr>
          <w:snapToGrid w:val="0"/>
        </w:rPr>
        <w:lastRenderedPageBreak/>
        <w:t>исполнительное право, уголовный процесс, криминалистика, администрати</w:t>
      </w:r>
      <w:r w:rsidRPr="0070737C">
        <w:rPr>
          <w:snapToGrid w:val="0"/>
        </w:rPr>
        <w:t>в</w:t>
      </w:r>
      <w:r w:rsidRPr="0070737C">
        <w:rPr>
          <w:snapToGrid w:val="0"/>
        </w:rPr>
        <w:t>ное, трудовое, семейное право и др.</w:t>
      </w:r>
    </w:p>
    <w:p w:rsidR="0070737C" w:rsidRPr="0070737C" w:rsidRDefault="0070737C" w:rsidP="0070737C">
      <w:pPr>
        <w:pStyle w:val="a3"/>
        <w:spacing w:after="0"/>
        <w:ind w:left="0" w:firstLine="720"/>
        <w:jc w:val="both"/>
        <w:rPr>
          <w:snapToGrid w:val="0"/>
        </w:rPr>
      </w:pPr>
      <w:r w:rsidRPr="0070737C">
        <w:rPr>
          <w:i/>
          <w:snapToGrid w:val="0"/>
        </w:rPr>
        <w:t xml:space="preserve">-  уголовно исполнительное право </w:t>
      </w:r>
      <w:r w:rsidRPr="0070737C">
        <w:rPr>
          <w:snapToGrid w:val="0"/>
        </w:rPr>
        <w:t>использует криминологические зн</w:t>
      </w:r>
      <w:r w:rsidRPr="0070737C">
        <w:rPr>
          <w:snapToGrid w:val="0"/>
        </w:rPr>
        <w:t>а</w:t>
      </w:r>
      <w:r w:rsidRPr="0070737C">
        <w:rPr>
          <w:snapToGrid w:val="0"/>
        </w:rPr>
        <w:t>ния и рекомендации для предупреждения рецидива преступлений, повышения э</w:t>
      </w:r>
      <w:r w:rsidRPr="0070737C">
        <w:rPr>
          <w:snapToGrid w:val="0"/>
        </w:rPr>
        <w:t>ф</w:t>
      </w:r>
      <w:r w:rsidRPr="0070737C">
        <w:rPr>
          <w:snapToGrid w:val="0"/>
        </w:rPr>
        <w:t>фективности исправления и перевоспитания осужденных. В полной мере это относится к осуществлению административного надзора в отношении ранее с</w:t>
      </w:r>
      <w:r w:rsidRPr="0070737C">
        <w:rPr>
          <w:snapToGrid w:val="0"/>
        </w:rPr>
        <w:t>у</w:t>
      </w:r>
      <w:r w:rsidRPr="0070737C">
        <w:rPr>
          <w:snapToGrid w:val="0"/>
        </w:rPr>
        <w:t xml:space="preserve">димых лиц. </w:t>
      </w:r>
    </w:p>
    <w:p w:rsidR="0070737C" w:rsidRPr="0070737C" w:rsidRDefault="0070737C" w:rsidP="0070737C">
      <w:pPr>
        <w:pStyle w:val="a3"/>
        <w:spacing w:after="0"/>
        <w:ind w:left="0" w:firstLine="720"/>
        <w:jc w:val="both"/>
        <w:rPr>
          <w:snapToGrid w:val="0"/>
        </w:rPr>
      </w:pPr>
      <w:r w:rsidRPr="0070737C">
        <w:rPr>
          <w:snapToGrid w:val="0"/>
        </w:rPr>
        <w:t xml:space="preserve">- </w:t>
      </w:r>
      <w:proofErr w:type="gramStart"/>
      <w:r w:rsidRPr="0070737C">
        <w:rPr>
          <w:snapToGrid w:val="0"/>
        </w:rPr>
        <w:t>с</w:t>
      </w:r>
      <w:proofErr w:type="gramEnd"/>
      <w:r w:rsidRPr="0070737C">
        <w:rPr>
          <w:snapToGrid w:val="0"/>
        </w:rPr>
        <w:t xml:space="preserve">вязь криминологии с </w:t>
      </w:r>
      <w:r w:rsidRPr="0070737C">
        <w:rPr>
          <w:i/>
          <w:snapToGrid w:val="0"/>
        </w:rPr>
        <w:t xml:space="preserve">уголовным процессом. </w:t>
      </w:r>
      <w:r w:rsidRPr="0070737C">
        <w:rPr>
          <w:snapToGrid w:val="0"/>
        </w:rPr>
        <w:t>вытекает прежде всего из общн</w:t>
      </w:r>
      <w:r w:rsidRPr="0070737C">
        <w:rPr>
          <w:snapToGrid w:val="0"/>
        </w:rPr>
        <w:t>о</w:t>
      </w:r>
      <w:r w:rsidRPr="0070737C">
        <w:rPr>
          <w:snapToGrid w:val="0"/>
        </w:rPr>
        <w:t>сти задач криминологии и уголовного процесса, которая состоит в том, что деятельность участников уголовно процессуальных взаимоотношений направлена на предупреждение готовящи</w:t>
      </w:r>
      <w:r w:rsidRPr="0070737C">
        <w:rPr>
          <w:snapToGrid w:val="0"/>
        </w:rPr>
        <w:t>х</w:t>
      </w:r>
      <w:r w:rsidRPr="0070737C">
        <w:rPr>
          <w:snapToGrid w:val="0"/>
        </w:rPr>
        <w:t>ся преступлений, разрешение дела по существу, включая выявление причин и условий совершения преступлений, а также осуществление мер по их устран</w:t>
      </w:r>
      <w:r w:rsidRPr="0070737C">
        <w:rPr>
          <w:snapToGrid w:val="0"/>
        </w:rPr>
        <w:t>е</w:t>
      </w:r>
      <w:r w:rsidRPr="0070737C">
        <w:rPr>
          <w:snapToGrid w:val="0"/>
        </w:rPr>
        <w:t>нию.</w:t>
      </w:r>
    </w:p>
    <w:p w:rsidR="0070737C" w:rsidRPr="0070737C" w:rsidRDefault="0070737C" w:rsidP="0070737C">
      <w:pPr>
        <w:pStyle w:val="a3"/>
        <w:spacing w:after="0"/>
        <w:ind w:left="0" w:firstLine="720"/>
        <w:jc w:val="both"/>
        <w:rPr>
          <w:snapToGrid w:val="0"/>
        </w:rPr>
      </w:pPr>
      <w:r w:rsidRPr="0070737C">
        <w:rPr>
          <w:snapToGrid w:val="0"/>
        </w:rPr>
        <w:t xml:space="preserve">- связь криминологии с </w:t>
      </w:r>
      <w:r w:rsidRPr="0070737C">
        <w:rPr>
          <w:i/>
          <w:snapToGrid w:val="0"/>
        </w:rPr>
        <w:t>криминалистикой</w:t>
      </w:r>
      <w:proofErr w:type="gramStart"/>
      <w:r w:rsidRPr="0070737C">
        <w:rPr>
          <w:i/>
          <w:snapToGrid w:val="0"/>
        </w:rPr>
        <w:t>.</w:t>
      </w:r>
      <w:proofErr w:type="gramEnd"/>
      <w:r w:rsidRPr="0070737C">
        <w:rPr>
          <w:i/>
          <w:snapToGrid w:val="0"/>
        </w:rPr>
        <w:t xml:space="preserve"> </w:t>
      </w:r>
      <w:proofErr w:type="gramStart"/>
      <w:r w:rsidRPr="0070737C">
        <w:rPr>
          <w:snapToGrid w:val="0"/>
        </w:rPr>
        <w:t>п</w:t>
      </w:r>
      <w:proofErr w:type="gramEnd"/>
      <w:r w:rsidRPr="0070737C">
        <w:rPr>
          <w:snapToGrid w:val="0"/>
        </w:rPr>
        <w:t>роявляется, прежде всего, в том, что важные положения криминалистики и ее методологические основы используются для распознавания форм преступных проявлений, выработки средств и методов предупреждения преступлений. В свою очередь, криминол</w:t>
      </w:r>
      <w:r w:rsidRPr="0070737C">
        <w:rPr>
          <w:snapToGrid w:val="0"/>
        </w:rPr>
        <w:t>о</w:t>
      </w:r>
      <w:r w:rsidRPr="0070737C">
        <w:rPr>
          <w:snapToGrid w:val="0"/>
        </w:rPr>
        <w:t>гические знания нередко служат основанием для определения тактических приемов ра</w:t>
      </w:r>
      <w:r w:rsidRPr="0070737C">
        <w:rPr>
          <w:snapToGrid w:val="0"/>
        </w:rPr>
        <w:t>с</w:t>
      </w:r>
      <w:r w:rsidRPr="0070737C">
        <w:rPr>
          <w:snapToGrid w:val="0"/>
        </w:rPr>
        <w:t>крытия преступлений.</w:t>
      </w:r>
    </w:p>
    <w:p w:rsidR="0070737C" w:rsidRPr="0070737C" w:rsidRDefault="0070737C" w:rsidP="0070737C">
      <w:pPr>
        <w:pStyle w:val="a3"/>
        <w:spacing w:after="0"/>
        <w:ind w:left="0" w:firstLine="720"/>
        <w:jc w:val="both"/>
        <w:rPr>
          <w:snapToGrid w:val="0"/>
        </w:rPr>
      </w:pPr>
      <w:proofErr w:type="gramStart"/>
      <w:r w:rsidRPr="0070737C">
        <w:rPr>
          <w:snapToGrid w:val="0"/>
        </w:rPr>
        <w:t xml:space="preserve">Криминологию справедливо называют </w:t>
      </w:r>
      <w:r w:rsidRPr="0070737C">
        <w:rPr>
          <w:i/>
          <w:snapToGrid w:val="0"/>
        </w:rPr>
        <w:t xml:space="preserve">комплексной наукой, </w:t>
      </w:r>
      <w:r w:rsidRPr="0070737C">
        <w:rPr>
          <w:snapToGrid w:val="0"/>
        </w:rPr>
        <w:t>имея в виду, что она объединяет в себе, кроме юридических, элементы других наук (соци</w:t>
      </w:r>
      <w:r w:rsidRPr="0070737C">
        <w:rPr>
          <w:snapToGrid w:val="0"/>
        </w:rPr>
        <w:t>о</w:t>
      </w:r>
      <w:r w:rsidRPr="0070737C">
        <w:rPr>
          <w:snapToGrid w:val="0"/>
        </w:rPr>
        <w:t>логии, философии, экономической науки, психологии, педагогики, демографии и др.).</w:t>
      </w:r>
      <w:proofErr w:type="gramEnd"/>
      <w:r w:rsidRPr="0070737C">
        <w:rPr>
          <w:snapToGrid w:val="0"/>
        </w:rPr>
        <w:t xml:space="preserve"> В то же время комплексность криминологии отнюдь не лишает ее сам</w:t>
      </w:r>
      <w:r w:rsidRPr="0070737C">
        <w:rPr>
          <w:snapToGrid w:val="0"/>
        </w:rPr>
        <w:t>о</w:t>
      </w:r>
      <w:r w:rsidRPr="0070737C">
        <w:rPr>
          <w:snapToGrid w:val="0"/>
        </w:rPr>
        <w:t>стоятельности, а лишь существенно обогащает ее знания и арсенал сре</w:t>
      </w:r>
      <w:proofErr w:type="gramStart"/>
      <w:r w:rsidRPr="0070737C">
        <w:rPr>
          <w:snapToGrid w:val="0"/>
        </w:rPr>
        <w:t>дств пр</w:t>
      </w:r>
      <w:proofErr w:type="gramEnd"/>
      <w:r w:rsidRPr="0070737C">
        <w:rPr>
          <w:snapToGrid w:val="0"/>
        </w:rPr>
        <w:t>едупредительного воздейс</w:t>
      </w:r>
      <w:r w:rsidRPr="0070737C">
        <w:rPr>
          <w:snapToGrid w:val="0"/>
        </w:rPr>
        <w:t>т</w:t>
      </w:r>
      <w:r w:rsidRPr="0070737C">
        <w:rPr>
          <w:snapToGrid w:val="0"/>
        </w:rPr>
        <w:t xml:space="preserve">вия. </w:t>
      </w:r>
    </w:p>
    <w:p w:rsidR="0070737C" w:rsidRPr="0070737C" w:rsidRDefault="0070737C" w:rsidP="0070737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737C">
        <w:rPr>
          <w:rFonts w:ascii="Times New Roman" w:hAnsi="Times New Roman" w:cs="Times New Roman"/>
          <w:b/>
          <w:sz w:val="28"/>
          <w:szCs w:val="28"/>
        </w:rPr>
        <w:t>Контрольные вопросы</w:t>
      </w:r>
    </w:p>
    <w:p w:rsidR="0070737C" w:rsidRPr="0070737C" w:rsidRDefault="0070737C" w:rsidP="0070737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737C">
        <w:rPr>
          <w:rFonts w:ascii="Times New Roman" w:hAnsi="Times New Roman" w:cs="Times New Roman"/>
          <w:sz w:val="28"/>
          <w:szCs w:val="28"/>
        </w:rPr>
        <w:t>1 Что изучает криминология</w:t>
      </w:r>
    </w:p>
    <w:p w:rsidR="0070737C" w:rsidRPr="0070737C" w:rsidRDefault="0070737C" w:rsidP="0070737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737C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70737C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70737C">
        <w:rPr>
          <w:rFonts w:ascii="Times New Roman" w:hAnsi="Times New Roman" w:cs="Times New Roman"/>
          <w:sz w:val="28"/>
          <w:szCs w:val="28"/>
        </w:rPr>
        <w:t xml:space="preserve"> каких направлениях развивался предмет криминологии</w:t>
      </w:r>
    </w:p>
    <w:p w:rsidR="0070737C" w:rsidRPr="0070737C" w:rsidRDefault="0070737C" w:rsidP="0070737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737C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70737C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70737C">
        <w:rPr>
          <w:rFonts w:ascii="Times New Roman" w:hAnsi="Times New Roman" w:cs="Times New Roman"/>
          <w:sz w:val="28"/>
          <w:szCs w:val="28"/>
        </w:rPr>
        <w:t>аковы цели и задачи криминологии</w:t>
      </w:r>
    </w:p>
    <w:p w:rsidR="0070737C" w:rsidRPr="0070737C" w:rsidRDefault="0070737C" w:rsidP="0070737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737C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70737C">
        <w:rPr>
          <w:rFonts w:ascii="Times New Roman" w:hAnsi="Times New Roman" w:cs="Times New Roman"/>
          <w:sz w:val="28"/>
          <w:szCs w:val="28"/>
        </w:rPr>
        <w:t xml:space="preserve"> Р</w:t>
      </w:r>
      <w:proofErr w:type="gramEnd"/>
      <w:r w:rsidRPr="0070737C">
        <w:rPr>
          <w:rFonts w:ascii="Times New Roman" w:hAnsi="Times New Roman" w:cs="Times New Roman"/>
          <w:sz w:val="28"/>
          <w:szCs w:val="28"/>
        </w:rPr>
        <w:t>аскройте содержание функций криминологии</w:t>
      </w:r>
    </w:p>
    <w:p w:rsidR="0070737C" w:rsidRPr="0070737C" w:rsidRDefault="0070737C" w:rsidP="0070737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737C">
        <w:rPr>
          <w:rFonts w:ascii="Times New Roman" w:hAnsi="Times New Roman" w:cs="Times New Roman"/>
          <w:sz w:val="28"/>
          <w:szCs w:val="28"/>
        </w:rPr>
        <w:t>5 Что представляет собой система криминологии</w:t>
      </w:r>
    </w:p>
    <w:p w:rsidR="0070737C" w:rsidRPr="0070737C" w:rsidRDefault="0070737C" w:rsidP="0070737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737C">
        <w:rPr>
          <w:rFonts w:ascii="Times New Roman" w:hAnsi="Times New Roman" w:cs="Times New Roman"/>
          <w:sz w:val="28"/>
          <w:szCs w:val="28"/>
        </w:rPr>
        <w:t>6</w:t>
      </w:r>
      <w:proofErr w:type="gramStart"/>
      <w:r w:rsidRPr="0070737C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70737C">
        <w:rPr>
          <w:rFonts w:ascii="Times New Roman" w:hAnsi="Times New Roman" w:cs="Times New Roman"/>
          <w:sz w:val="28"/>
          <w:szCs w:val="28"/>
        </w:rPr>
        <w:t xml:space="preserve"> какими науками наиболее тесно связана криминология</w:t>
      </w:r>
    </w:p>
    <w:p w:rsidR="0070737C" w:rsidRPr="0070737C" w:rsidRDefault="0070737C" w:rsidP="0070737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737C">
        <w:rPr>
          <w:rFonts w:ascii="Times New Roman" w:hAnsi="Times New Roman" w:cs="Times New Roman"/>
          <w:sz w:val="28"/>
          <w:szCs w:val="28"/>
        </w:rPr>
        <w:t>7</w:t>
      </w:r>
      <w:proofErr w:type="gramStart"/>
      <w:r w:rsidRPr="0070737C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70737C">
        <w:rPr>
          <w:rFonts w:ascii="Times New Roman" w:hAnsi="Times New Roman" w:cs="Times New Roman"/>
          <w:sz w:val="28"/>
          <w:szCs w:val="28"/>
        </w:rPr>
        <w:t>акова связь криминологии с науками криминального цикла</w:t>
      </w:r>
    </w:p>
    <w:p w:rsidR="0070737C" w:rsidRPr="0070737C" w:rsidRDefault="0070737C" w:rsidP="0070737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0000" w:rsidRPr="0070737C" w:rsidRDefault="0070737C" w:rsidP="0070737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0737C" w:rsidRPr="0070737C" w:rsidRDefault="0070737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70737C" w:rsidRPr="007073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0737C"/>
    <w:rsid w:val="007073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0737C"/>
    <w:pPr>
      <w:autoSpaceDE w:val="0"/>
      <w:autoSpaceDN w:val="0"/>
      <w:spacing w:after="120" w:line="240" w:lineRule="auto"/>
      <w:ind w:left="283"/>
    </w:pPr>
    <w:rPr>
      <w:rFonts w:ascii="Times New Roman" w:eastAsia="SimSun" w:hAnsi="Times New Roman" w:cs="Times New Roman"/>
      <w:sz w:val="28"/>
      <w:szCs w:val="28"/>
      <w:lang w:eastAsia="zh-CN"/>
    </w:rPr>
  </w:style>
  <w:style w:type="character" w:customStyle="1" w:styleId="a4">
    <w:name w:val="Основной текст с отступом Знак"/>
    <w:basedOn w:val="a0"/>
    <w:link w:val="a3"/>
    <w:rsid w:val="0070737C"/>
    <w:rPr>
      <w:rFonts w:ascii="Times New Roman" w:eastAsia="SimSun" w:hAnsi="Times New Roman" w:cs="Times New Roman"/>
      <w:sz w:val="28"/>
      <w:szCs w:val="28"/>
      <w:lang w:eastAsia="zh-CN"/>
    </w:rPr>
  </w:style>
  <w:style w:type="paragraph" w:styleId="a5">
    <w:name w:val="Normal Indent"/>
    <w:basedOn w:val="a"/>
    <w:semiHidden/>
    <w:rsid w:val="0070737C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1339</Words>
  <Characters>7635</Characters>
  <Application>Microsoft Office Word</Application>
  <DocSecurity>0</DocSecurity>
  <Lines>63</Lines>
  <Paragraphs>17</Paragraphs>
  <ScaleCrop>false</ScaleCrop>
  <Company/>
  <LinksUpToDate>false</LinksUpToDate>
  <CharactersWithSpaces>8957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2011-05-23T04:50:00Z</dcterms:created>
  <dcterms:modified xsi:type="dcterms:W3CDTF">2011-05-23T04:50:00Z</dcterms:modified>
</cp:coreProperties>
</file>